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FB" w:rsidRPr="005F0F63" w:rsidRDefault="00C672FB" w:rsidP="00C672F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GB" w:eastAsia="en-GB"/>
        </w:rPr>
      </w:pPr>
      <w:r w:rsidRPr="005F0F63">
        <w:rPr>
          <w:rFonts w:eastAsia="Times New Roman" w:cs="Arial"/>
          <w:b/>
          <w:color w:val="000000"/>
          <w:sz w:val="24"/>
          <w:szCs w:val="24"/>
          <w:lang w:val="en-GB" w:eastAsia="en-GB"/>
        </w:rPr>
        <w:t>International Research Travel Awards</w:t>
      </w:r>
      <w:r w:rsidRPr="005F0F63">
        <w:rPr>
          <w:rFonts w:eastAsia="Times New Roman" w:cs="Arial"/>
          <w:b/>
          <w:color w:val="000000"/>
          <w:sz w:val="24"/>
          <w:szCs w:val="24"/>
          <w:lang w:val="en-GB" w:eastAsia="en-GB"/>
        </w:rPr>
        <w:t xml:space="preserve"> </w:t>
      </w:r>
      <w:r w:rsidRPr="005F0F63">
        <w:rPr>
          <w:rFonts w:eastAsia="Times New Roman" w:cs="Arial"/>
          <w:color w:val="000000"/>
          <w:sz w:val="24"/>
          <w:szCs w:val="24"/>
          <w:lang w:val="en-GB" w:eastAsia="en-GB"/>
        </w:rPr>
        <w:t>for the 2019 Academic Surgical Congress</w:t>
      </w:r>
    </w:p>
    <w:p w:rsidR="00C672FB" w:rsidRDefault="00C672FB" w:rsidP="00C672FB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</w:p>
    <w:p w:rsidR="00C672FB" w:rsidRDefault="00C672FB" w:rsidP="00C4351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  <w:r>
        <w:rPr>
          <w:rFonts w:eastAsia="Times New Roman" w:cs="Arial"/>
          <w:color w:val="000000"/>
          <w:szCs w:val="24"/>
          <w:lang w:val="en-GB" w:eastAsia="en-GB"/>
        </w:rPr>
        <w:t xml:space="preserve">The study that </w:t>
      </w:r>
      <w:proofErr w:type="gramStart"/>
      <w:r>
        <w:rPr>
          <w:rFonts w:eastAsia="Times New Roman" w:cs="Arial"/>
          <w:color w:val="000000"/>
          <w:szCs w:val="24"/>
          <w:lang w:val="en-GB" w:eastAsia="en-GB"/>
        </w:rPr>
        <w:t>is accepted</w:t>
      </w:r>
      <w:proofErr w:type="gramEnd"/>
      <w:r>
        <w:rPr>
          <w:rFonts w:eastAsia="Times New Roman" w:cs="Arial"/>
          <w:color w:val="000000"/>
          <w:szCs w:val="24"/>
          <w:lang w:val="en-GB" w:eastAsia="en-GB"/>
        </w:rPr>
        <w:t xml:space="preserve"> for the Academic Surgical Congress 2019 presents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 xml:space="preserve"> the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reliability and 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>p</w:t>
      </w:r>
      <w:r w:rsidR="005F0F63" w:rsidRPr="005F0F63">
        <w:rPr>
          <w:rFonts w:eastAsia="Times New Roman" w:cs="Arial"/>
          <w:color w:val="000000"/>
          <w:szCs w:val="24"/>
          <w:lang w:val="en-GB" w:eastAsia="en-GB"/>
        </w:rPr>
        <w:t xml:space="preserve">racticability </w:t>
      </w:r>
      <w:r>
        <w:rPr>
          <w:rFonts w:eastAsia="Times New Roman" w:cs="Arial"/>
          <w:color w:val="000000"/>
          <w:szCs w:val="24"/>
          <w:lang w:val="en-GB" w:eastAsia="en-GB"/>
        </w:rPr>
        <w:t>of a newly</w:t>
      </w:r>
      <w:r w:rsidR="00D60836">
        <w:rPr>
          <w:rFonts w:eastAsia="Times New Roman" w:cs="Arial"/>
          <w:color w:val="000000"/>
          <w:szCs w:val="24"/>
          <w:lang w:val="en-GB" w:eastAsia="en-GB"/>
        </w:rPr>
        <w:t xml:space="preserve"> developed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C43510" w:rsidRPr="00C43510">
        <w:rPr>
          <w:rFonts w:eastAsia="Times New Roman" w:cs="Arial"/>
          <w:i/>
          <w:color w:val="000000"/>
          <w:szCs w:val="24"/>
          <w:lang w:val="en-GB" w:eastAsia="en-GB"/>
        </w:rPr>
        <w:t>CLASS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>ification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for </w:t>
      </w:r>
      <w:r w:rsidR="00C43510" w:rsidRPr="00C43510">
        <w:rPr>
          <w:rFonts w:eastAsia="Times New Roman" w:cs="Arial"/>
          <w:i/>
          <w:color w:val="000000"/>
          <w:szCs w:val="24"/>
          <w:lang w:val="en-GB" w:eastAsia="en-GB"/>
        </w:rPr>
        <w:t>I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ntraoperative </w:t>
      </w:r>
      <w:r w:rsidR="00C43510" w:rsidRPr="00C43510">
        <w:rPr>
          <w:rFonts w:eastAsia="Times New Roman" w:cs="Arial"/>
          <w:i/>
          <w:color w:val="000000"/>
          <w:szCs w:val="24"/>
          <w:lang w:val="en-GB" w:eastAsia="en-GB"/>
        </w:rPr>
        <w:t>C</w:t>
      </w:r>
      <w:r>
        <w:rPr>
          <w:rFonts w:eastAsia="Times New Roman" w:cs="Arial"/>
          <w:color w:val="000000"/>
          <w:szCs w:val="24"/>
          <w:lang w:val="en-GB" w:eastAsia="en-GB"/>
        </w:rPr>
        <w:t>omplications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 (</w:t>
      </w:r>
      <w:r w:rsidR="00C43510" w:rsidRPr="00C43510">
        <w:rPr>
          <w:rFonts w:eastAsia="Times New Roman" w:cs="Arial"/>
          <w:i/>
          <w:color w:val="000000"/>
          <w:szCs w:val="24"/>
          <w:lang w:val="en-GB" w:eastAsia="en-GB"/>
        </w:rPr>
        <w:t>CLASSIC)</w:t>
      </w:r>
      <w:r w:rsidRPr="00C43510">
        <w:rPr>
          <w:rFonts w:eastAsia="Times New Roman" w:cs="Arial"/>
          <w:i/>
          <w:color w:val="000000"/>
          <w:szCs w:val="24"/>
          <w:lang w:val="en-GB" w:eastAsia="en-GB"/>
        </w:rPr>
        <w:t>.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C43510" w:rsidRPr="00C43510">
        <w:rPr>
          <w:rFonts w:eastAsia="Times New Roman" w:cs="Arial"/>
          <w:color w:val="000000"/>
          <w:szCs w:val="24"/>
          <w:lang w:val="en-GB" w:eastAsia="en-GB"/>
        </w:rPr>
        <w:t xml:space="preserve">A survey including 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 xml:space="preserve">10 cases 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describing </w:t>
      </w:r>
      <w:r w:rsidR="00C43510" w:rsidRPr="00C43510">
        <w:rPr>
          <w:rFonts w:eastAsia="Times New Roman" w:cs="Arial"/>
          <w:color w:val="000000"/>
          <w:szCs w:val="24"/>
          <w:lang w:val="en-GB" w:eastAsia="en-GB"/>
        </w:rPr>
        <w:t xml:space="preserve">intraoperative complications </w:t>
      </w:r>
      <w:proofErr w:type="gramStart"/>
      <w:r w:rsidR="00C43510" w:rsidRPr="00C43510">
        <w:rPr>
          <w:rFonts w:eastAsia="Times New Roman" w:cs="Arial"/>
          <w:color w:val="000000"/>
          <w:szCs w:val="24"/>
          <w:lang w:val="en-GB" w:eastAsia="en-GB"/>
        </w:rPr>
        <w:t>was used</w:t>
      </w:r>
      <w:proofErr w:type="gramEnd"/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, as part of an international multicentre cohort study. 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>The</w:t>
      </w:r>
      <w:r w:rsidR="00E75B0C">
        <w:rPr>
          <w:rFonts w:eastAsia="Times New Roman" w:cs="Arial"/>
          <w:color w:val="000000"/>
          <w:szCs w:val="24"/>
          <w:lang w:val="en-GB" w:eastAsia="en-GB"/>
        </w:rPr>
        <w:t xml:space="preserve"> survey </w:t>
      </w:r>
      <w:proofErr w:type="gramStart"/>
      <w:r w:rsidR="00E75B0C">
        <w:rPr>
          <w:rFonts w:eastAsia="Times New Roman" w:cs="Arial"/>
          <w:color w:val="000000"/>
          <w:szCs w:val="24"/>
          <w:lang w:val="en-GB" w:eastAsia="en-GB"/>
        </w:rPr>
        <w:t>was sent</w:t>
      </w:r>
      <w:proofErr w:type="gramEnd"/>
      <w:r w:rsidR="00E75B0C">
        <w:rPr>
          <w:rFonts w:eastAsia="Times New Roman" w:cs="Arial"/>
          <w:color w:val="000000"/>
          <w:szCs w:val="24"/>
          <w:lang w:val="en-GB" w:eastAsia="en-GB"/>
        </w:rPr>
        <w:t xml:space="preserve"> to 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>163</w:t>
      </w:r>
      <w:r w:rsidR="00E75B0C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>
        <w:rPr>
          <w:rFonts w:eastAsia="Times New Roman" w:cs="Arial"/>
          <w:color w:val="000000"/>
          <w:szCs w:val="24"/>
          <w:lang w:val="en-GB" w:eastAsia="en-GB"/>
        </w:rPr>
        <w:t>ph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ysicians from 18 </w:t>
      </w:r>
      <w:r>
        <w:rPr>
          <w:rFonts w:eastAsia="Times New Roman" w:cs="Arial"/>
          <w:color w:val="000000"/>
          <w:szCs w:val="24"/>
          <w:lang w:val="en-GB" w:eastAsia="en-GB"/>
        </w:rPr>
        <w:t>international c</w:t>
      </w:r>
      <w:r>
        <w:rPr>
          <w:rFonts w:eastAsia="Times New Roman" w:cs="Arial"/>
          <w:color w:val="000000"/>
          <w:szCs w:val="24"/>
          <w:lang w:val="en-GB" w:eastAsia="en-GB"/>
        </w:rPr>
        <w:t>entres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, with a response rate of 80%. 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>This presented a good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>i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ntra-class correlation coefficient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 of 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0.75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C43510" w:rsidRPr="00C43510">
        <w:rPr>
          <w:rFonts w:eastAsia="Times New Roman" w:cs="Arial"/>
          <w:color w:val="000000"/>
          <w:szCs w:val="24"/>
          <w:lang w:val="en-GB" w:eastAsia="en-GB"/>
        </w:rPr>
        <w:t>(95% CI 0.59 to 0.91)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 xml:space="preserve">and good </w:t>
      </w:r>
      <w:r w:rsidR="00CE1A5C">
        <w:rPr>
          <w:rFonts w:eastAsia="Times New Roman" w:cs="Arial"/>
          <w:color w:val="000000"/>
          <w:szCs w:val="24"/>
          <w:lang w:val="en-GB" w:eastAsia="en-GB"/>
        </w:rPr>
        <w:t xml:space="preserve">raw 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 xml:space="preserve">agreement 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of 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61%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C43510" w:rsidRPr="00C43510">
        <w:rPr>
          <w:rFonts w:eastAsia="Times New Roman" w:cs="Arial"/>
          <w:color w:val="000000"/>
          <w:szCs w:val="24"/>
          <w:lang w:val="en-GB" w:eastAsia="en-GB"/>
        </w:rPr>
        <w:t>(IQR 43%-70%)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 xml:space="preserve">. 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>Median p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 xml:space="preserve">racticability of CLASSIC was </w:t>
      </w:r>
      <w:proofErr w:type="gramStart"/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6</w:t>
      </w:r>
      <w:proofErr w:type="gramEnd"/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C43510">
        <w:rPr>
          <w:rFonts w:eastAsia="Times New Roman" w:cs="Arial"/>
          <w:color w:val="000000"/>
          <w:szCs w:val="24"/>
          <w:lang w:val="en-GB" w:eastAsia="en-GB"/>
        </w:rPr>
        <w:t xml:space="preserve">(IQR 5-7) 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>on a scale of 9</w:t>
      </w:r>
      <w:r w:rsidR="00770444">
        <w:rPr>
          <w:lang w:val="en-GB"/>
        </w:rPr>
        <w:t xml:space="preserve">, 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with 65% of the experts rating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AA5C1B" w:rsidRPr="00AA5C1B">
        <w:rPr>
          <w:rFonts w:eastAsia="Times New Roman" w:cs="Arial"/>
          <w:color w:val="000000"/>
          <w:szCs w:val="24"/>
          <w:lang w:val="en-GB" w:eastAsia="en-GB"/>
        </w:rPr>
        <w:t>6 or higher</w:t>
      </w:r>
      <w:r w:rsidR="00AA5C1B">
        <w:rPr>
          <w:rFonts w:eastAsia="Times New Roman" w:cs="Arial"/>
          <w:color w:val="000000"/>
          <w:szCs w:val="24"/>
          <w:lang w:val="en-GB" w:eastAsia="en-GB"/>
        </w:rPr>
        <w:t>.</w:t>
      </w:r>
      <w:r w:rsidR="00D60836">
        <w:rPr>
          <w:rFonts w:eastAsia="Times New Roman" w:cs="Arial"/>
          <w:color w:val="000000"/>
          <w:szCs w:val="24"/>
          <w:lang w:val="en-GB" w:eastAsia="en-GB"/>
        </w:rPr>
        <w:t xml:space="preserve"> </w:t>
      </w:r>
    </w:p>
    <w:p w:rsidR="00C672FB" w:rsidRDefault="00AA5C1B" w:rsidP="00AA5C1B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  <w:r>
        <w:rPr>
          <w:rFonts w:eastAsia="Times New Roman" w:cs="Arial"/>
          <w:color w:val="000000"/>
          <w:szCs w:val="24"/>
          <w:lang w:val="en-GB" w:eastAsia="en-GB"/>
        </w:rPr>
        <w:t>The team involved in the project consist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s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of the following authors: 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Larsa Gawria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 xml:space="preserve">, 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Nuno Gomes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 xml:space="preserve">, 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Philipp Kirchhoff, Har</w:t>
      </w:r>
      <w:bookmarkStart w:id="0" w:name="_GoBack"/>
      <w:bookmarkEnd w:id="0"/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 xml:space="preserve">ry Van </w:t>
      </w:r>
      <w:proofErr w:type="spellStart"/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Goor</w:t>
      </w:r>
      <w:proofErr w:type="spellEnd"/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, Rachel Rosenthal</w:t>
      </w:r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 xml:space="preserve">, </w:t>
      </w:r>
      <w:proofErr w:type="gramStart"/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>Salome</w:t>
      </w:r>
      <w:proofErr w:type="gramEnd"/>
      <w:r w:rsidR="00C672FB" w:rsidRPr="00AA5C1B">
        <w:rPr>
          <w:rFonts w:eastAsia="Times New Roman" w:cs="Arial"/>
          <w:color w:val="000000"/>
          <w:szCs w:val="24"/>
          <w:lang w:val="en-GB" w:eastAsia="en-GB"/>
        </w:rPr>
        <w:t xml:space="preserve"> Dell-Kuster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. Additionally this study </w:t>
      </w:r>
      <w:proofErr w:type="gramStart"/>
      <w:r>
        <w:rPr>
          <w:rFonts w:eastAsia="Times New Roman" w:cs="Arial"/>
          <w:color w:val="000000"/>
          <w:szCs w:val="24"/>
          <w:lang w:val="en-GB" w:eastAsia="en-GB"/>
        </w:rPr>
        <w:t>is published</w:t>
      </w:r>
      <w:proofErr w:type="gramEnd"/>
      <w:r>
        <w:rPr>
          <w:rFonts w:eastAsia="Times New Roman" w:cs="Arial"/>
          <w:color w:val="000000"/>
          <w:szCs w:val="24"/>
          <w:lang w:val="en-GB" w:eastAsia="en-GB"/>
        </w:rPr>
        <w:t xml:space="preserve"> on behalf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of </w:t>
      </w:r>
      <w:r>
        <w:rPr>
          <w:rFonts w:eastAsia="Times New Roman" w:cs="Arial"/>
          <w:color w:val="000000"/>
          <w:szCs w:val="24"/>
          <w:lang w:val="en-GB" w:eastAsia="en-GB"/>
        </w:rPr>
        <w:t>the international CLASSIC study group.</w:t>
      </w:r>
    </w:p>
    <w:p w:rsidR="00AA5C1B" w:rsidRDefault="00AA5C1B" w:rsidP="00AA5C1B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</w:p>
    <w:p w:rsidR="005F0F63" w:rsidRDefault="00AA5C1B" w:rsidP="00AA5C1B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  <w:r>
        <w:rPr>
          <w:rFonts w:eastAsia="Times New Roman" w:cs="Arial"/>
          <w:color w:val="000000"/>
          <w:szCs w:val="24"/>
          <w:lang w:val="en-GB" w:eastAsia="en-GB"/>
        </w:rPr>
        <w:t xml:space="preserve">This award is </w:t>
      </w:r>
      <w:r w:rsidR="00CE1A5C">
        <w:rPr>
          <w:rFonts w:eastAsia="Times New Roman" w:cs="Arial"/>
          <w:color w:val="000000"/>
          <w:szCs w:val="24"/>
          <w:lang w:val="en-GB" w:eastAsia="en-GB"/>
        </w:rPr>
        <w:t>essential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for me, because I do not have any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recourses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 to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finance a flight </w:t>
      </w:r>
      <w:r>
        <w:rPr>
          <w:rFonts w:eastAsia="Times New Roman" w:cs="Arial"/>
          <w:color w:val="000000"/>
          <w:szCs w:val="24"/>
          <w:lang w:val="en-GB" w:eastAsia="en-GB"/>
        </w:rPr>
        <w:t>to the United States.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 Currently</w:t>
      </w:r>
      <w:r w:rsidR="00CE1A5C">
        <w:rPr>
          <w:rFonts w:eastAsia="Times New Roman" w:cs="Arial"/>
          <w:color w:val="000000"/>
          <w:szCs w:val="24"/>
          <w:lang w:val="en-GB" w:eastAsia="en-GB"/>
        </w:rPr>
        <w:t xml:space="preserve"> I am doing a research-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internship abroad, where I have conducted this study. This grant will end in January 2019. As I will be unemployed and will not have a grant for support by the time of the ASC, to find finances for a quick-shot presentation will be practically unrealistic</w:t>
      </w:r>
      <w:r>
        <w:rPr>
          <w:rFonts w:eastAsia="Times New Roman" w:cs="Arial"/>
          <w:color w:val="000000"/>
          <w:szCs w:val="24"/>
          <w:lang w:val="en-GB" w:eastAsia="en-GB"/>
        </w:rPr>
        <w:t xml:space="preserve">.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Additionally, 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>because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 I was born in Syria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I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will have to apply for 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>a VISA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,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 xml:space="preserve">which 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includes 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extra</w:t>
      </w:r>
      <w:r w:rsidR="005F0F63">
        <w:rPr>
          <w:rFonts w:eastAsia="Times New Roman" w:cs="Arial"/>
          <w:color w:val="000000"/>
          <w:szCs w:val="24"/>
          <w:lang w:val="en-GB" w:eastAsia="en-GB"/>
        </w:rPr>
        <w:t xml:space="preserve"> costs. </w:t>
      </w:r>
      <w:r w:rsidR="00CE1A5C">
        <w:rPr>
          <w:rFonts w:eastAsia="Times New Roman" w:cs="Arial"/>
          <w:color w:val="000000"/>
          <w:szCs w:val="24"/>
          <w:lang w:val="en-GB" w:eastAsia="en-GB"/>
        </w:rPr>
        <w:t>Only t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 xml:space="preserve">his travel award could make this </w:t>
      </w:r>
      <w:r w:rsidR="00CE1A5C">
        <w:rPr>
          <w:rFonts w:eastAsia="Times New Roman" w:cs="Arial"/>
          <w:color w:val="000000"/>
          <w:szCs w:val="24"/>
          <w:lang w:val="en-GB" w:eastAsia="en-GB"/>
        </w:rPr>
        <w:t>experience</w:t>
      </w:r>
      <w:r w:rsidR="00F20399">
        <w:rPr>
          <w:rFonts w:eastAsia="Times New Roman" w:cs="Arial"/>
          <w:color w:val="000000"/>
          <w:szCs w:val="24"/>
          <w:lang w:val="en-GB" w:eastAsia="en-GB"/>
        </w:rPr>
        <w:t xml:space="preserve"> possible for me</w:t>
      </w:r>
      <w:r w:rsidR="00770444">
        <w:rPr>
          <w:rFonts w:eastAsia="Times New Roman" w:cs="Arial"/>
          <w:color w:val="000000"/>
          <w:szCs w:val="24"/>
          <w:lang w:val="en-GB" w:eastAsia="en-GB"/>
        </w:rPr>
        <w:t>.</w:t>
      </w:r>
    </w:p>
    <w:p w:rsidR="005F0F63" w:rsidRDefault="005F0F63" w:rsidP="00AA5C1B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val="en-GB" w:eastAsia="en-GB"/>
        </w:rPr>
      </w:pPr>
    </w:p>
    <w:p w:rsidR="00CE1A5C" w:rsidRDefault="00CE1A5C" w:rsidP="005F0F63">
      <w:pPr>
        <w:shd w:val="clear" w:color="auto" w:fill="FFFFFF"/>
        <w:rPr>
          <w:rFonts w:eastAsia="Times New Roman" w:cs="Arial"/>
          <w:color w:val="000000"/>
          <w:szCs w:val="24"/>
          <w:lang w:val="en-GB" w:eastAsia="en-GB"/>
        </w:rPr>
      </w:pPr>
    </w:p>
    <w:p w:rsidR="00CE1A5C" w:rsidRPr="00CE1A5C" w:rsidRDefault="00CE1A5C" w:rsidP="00CE1A5C">
      <w:pPr>
        <w:pStyle w:val="NoSpacing"/>
        <w:rPr>
          <w:lang w:val="fr-CH" w:eastAsia="en-GB"/>
        </w:rPr>
      </w:pPr>
      <w:r w:rsidRPr="00CE1A5C">
        <w:rPr>
          <w:lang w:val="fr-CH" w:eastAsia="en-GB"/>
        </w:rPr>
        <w:t>C</w:t>
      </w:r>
      <w:r w:rsidR="005F0F63" w:rsidRPr="00CE1A5C">
        <w:rPr>
          <w:lang w:val="fr-CH" w:eastAsia="en-GB"/>
        </w:rPr>
        <w:t>ontact information</w:t>
      </w:r>
    </w:p>
    <w:p w:rsidR="00CE1A5C" w:rsidRPr="00CE1A5C" w:rsidRDefault="00CE1A5C" w:rsidP="00CE1A5C">
      <w:pPr>
        <w:pStyle w:val="NoSpacing"/>
        <w:rPr>
          <w:rFonts w:ascii="Calibri" w:hAnsi="Calibri" w:cs="Segoe UI"/>
          <w:szCs w:val="18"/>
          <w:lang w:eastAsia="en-GB"/>
        </w:rPr>
      </w:pPr>
      <w:proofErr w:type="spellStart"/>
      <w:r w:rsidRPr="00CE1A5C">
        <w:rPr>
          <w:lang w:eastAsia="en-GB"/>
        </w:rPr>
        <w:t>E-mail</w:t>
      </w:r>
      <w:proofErr w:type="spellEnd"/>
      <w:r w:rsidRPr="00CE1A5C">
        <w:rPr>
          <w:lang w:eastAsia="en-GB"/>
        </w:rPr>
        <w:t xml:space="preserve"> : </w:t>
      </w:r>
      <w:hyperlink r:id="rId5" w:history="1">
        <w:r w:rsidR="005F0F63" w:rsidRPr="00CE1A5C">
          <w:rPr>
            <w:rStyle w:val="Hyperlink"/>
            <w:rFonts w:eastAsia="Times New Roman" w:cs="Arial"/>
            <w:szCs w:val="24"/>
            <w:lang w:eastAsia="en-GB"/>
          </w:rPr>
          <w:t>larsa.</w:t>
        </w:r>
        <w:r w:rsidR="005F0F63" w:rsidRPr="00CE1A5C">
          <w:rPr>
            <w:rStyle w:val="Hyperlink"/>
            <w:rFonts w:ascii="Calibri" w:eastAsia="Times New Roman" w:hAnsi="Calibri" w:cs="Arial"/>
            <w:szCs w:val="24"/>
            <w:lang w:eastAsia="en-GB"/>
          </w:rPr>
          <w:t>gawria</w:t>
        </w:r>
        <w:r w:rsidR="005F0F63" w:rsidRPr="00CE1A5C">
          <w:rPr>
            <w:rStyle w:val="Hyperlink"/>
            <w:rFonts w:ascii="Calibri" w:eastAsia="Times New Roman" w:hAnsi="Calibri" w:cs="Segoe UI"/>
            <w:szCs w:val="18"/>
            <w:lang w:eastAsia="en-GB"/>
          </w:rPr>
          <w:t>@radboudumc.nl</w:t>
        </w:r>
      </w:hyperlink>
    </w:p>
    <w:p w:rsidR="005F0F63" w:rsidRPr="005F0F63" w:rsidRDefault="00CE1A5C" w:rsidP="00CE1A5C">
      <w:pPr>
        <w:pStyle w:val="NoSpacing"/>
        <w:rPr>
          <w:lang w:val="en-GB" w:eastAsia="en-GB"/>
        </w:rPr>
      </w:pPr>
      <w:r>
        <w:rPr>
          <w:rFonts w:ascii="Calibri" w:hAnsi="Calibri" w:cs="Segoe UI"/>
          <w:szCs w:val="18"/>
          <w:lang w:val="fr-CH" w:eastAsia="en-GB"/>
        </w:rPr>
        <w:t>Phone-</w:t>
      </w:r>
      <w:proofErr w:type="spellStart"/>
      <w:r>
        <w:rPr>
          <w:rFonts w:ascii="Calibri" w:hAnsi="Calibri" w:cs="Segoe UI"/>
          <w:szCs w:val="18"/>
          <w:lang w:val="fr-CH" w:eastAsia="en-GB"/>
        </w:rPr>
        <w:t>number</w:t>
      </w:r>
      <w:proofErr w:type="spellEnd"/>
      <w:proofErr w:type="gramStart"/>
      <w:r>
        <w:rPr>
          <w:rFonts w:ascii="Calibri" w:hAnsi="Calibri" w:cs="Segoe UI"/>
          <w:szCs w:val="18"/>
          <w:lang w:val="fr-CH" w:eastAsia="en-GB"/>
        </w:rPr>
        <w:t> :</w:t>
      </w:r>
      <w:r w:rsidR="00F20399">
        <w:rPr>
          <w:rFonts w:ascii="Calibri" w:hAnsi="Calibri" w:cs="Segoe UI"/>
          <w:szCs w:val="18"/>
          <w:lang w:val="en-GB" w:eastAsia="en-GB"/>
        </w:rPr>
        <w:t>+</w:t>
      </w:r>
      <w:proofErr w:type="gramEnd"/>
      <w:r w:rsidR="00F20399">
        <w:rPr>
          <w:rFonts w:ascii="Calibri" w:hAnsi="Calibri" w:cs="Segoe UI"/>
          <w:szCs w:val="18"/>
          <w:lang w:val="en-GB" w:eastAsia="en-GB"/>
        </w:rPr>
        <w:t>41 76308</w:t>
      </w:r>
      <w:r w:rsidR="005F0F63">
        <w:rPr>
          <w:rFonts w:ascii="Calibri" w:hAnsi="Calibri" w:cs="Segoe UI"/>
          <w:szCs w:val="18"/>
          <w:lang w:val="en-GB" w:eastAsia="en-GB"/>
        </w:rPr>
        <w:t>0950</w:t>
      </w:r>
    </w:p>
    <w:p w:rsidR="005F0F63" w:rsidRPr="005F0F63" w:rsidRDefault="005F0F63" w:rsidP="005F0F63">
      <w:pPr>
        <w:shd w:val="clear" w:color="auto" w:fill="FFFFFF"/>
        <w:spacing w:after="0" w:line="360" w:lineRule="auto"/>
        <w:rPr>
          <w:rFonts w:eastAsia="Times New Roman" w:cs="Arial"/>
          <w:color w:val="000000"/>
          <w:szCs w:val="24"/>
          <w:lang w:val="en-GB" w:eastAsia="en-GB"/>
        </w:rPr>
      </w:pPr>
    </w:p>
    <w:p w:rsidR="00C672FB" w:rsidRPr="00C672FB" w:rsidRDefault="00C672FB">
      <w:pPr>
        <w:rPr>
          <w:rFonts w:cs="Arial"/>
          <w:lang w:val="en-GB"/>
        </w:rPr>
      </w:pPr>
    </w:p>
    <w:sectPr w:rsidR="00C672FB" w:rsidRPr="00C67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24E"/>
    <w:multiLevelType w:val="multilevel"/>
    <w:tmpl w:val="259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B"/>
    <w:rsid w:val="00141C2E"/>
    <w:rsid w:val="00457A7B"/>
    <w:rsid w:val="005F0F63"/>
    <w:rsid w:val="0072163E"/>
    <w:rsid w:val="00770444"/>
    <w:rsid w:val="008145F0"/>
    <w:rsid w:val="00A9349B"/>
    <w:rsid w:val="00AA5C1B"/>
    <w:rsid w:val="00B74C2B"/>
    <w:rsid w:val="00C43510"/>
    <w:rsid w:val="00C672FB"/>
    <w:rsid w:val="00CE1A5C"/>
    <w:rsid w:val="00D60836"/>
    <w:rsid w:val="00E75B0C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F0C9C"/>
  <w15:chartTrackingRefBased/>
  <w15:docId w15:val="{127581DD-0C69-4FC5-987D-386D21CC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F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0F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pc41">
    <w:name w:val="_rpc_41"/>
    <w:basedOn w:val="DefaultParagraphFont"/>
    <w:rsid w:val="005F0F63"/>
  </w:style>
  <w:style w:type="character" w:customStyle="1" w:styleId="rpco1">
    <w:name w:val="_rpc_o1"/>
    <w:basedOn w:val="DefaultParagraphFont"/>
    <w:rsid w:val="005F0F63"/>
  </w:style>
  <w:style w:type="character" w:styleId="Hyperlink">
    <w:name w:val="Hyperlink"/>
    <w:basedOn w:val="DefaultParagraphFont"/>
    <w:uiPriority w:val="99"/>
    <w:unhideWhenUsed/>
    <w:rsid w:val="005F0F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41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73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a.gawria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Gawria Larsa</dc:creator>
  <cp:keywords/>
  <dc:description/>
  <cp:lastModifiedBy>Gawria Larsa</cp:lastModifiedBy>
  <cp:revision>2</cp:revision>
  <dcterms:created xsi:type="dcterms:W3CDTF">2018-11-29T14:57:00Z</dcterms:created>
  <dcterms:modified xsi:type="dcterms:W3CDTF">2018-12-02T22:56:00Z</dcterms:modified>
</cp:coreProperties>
</file>